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FD857" w14:textId="77777777" w:rsidR="00541C80" w:rsidRPr="008968C4" w:rsidRDefault="00541C80" w:rsidP="00541C80">
      <w:pPr>
        <w:pStyle w:val="Default"/>
        <w:rPr>
          <w:rFonts w:ascii="Arial" w:hAnsi="Arial" w:cs="Arial"/>
          <w:b/>
          <w:bCs/>
          <w:color w:val="auto"/>
          <w:sz w:val="20"/>
          <w:szCs w:val="20"/>
        </w:rPr>
      </w:pPr>
      <w:r w:rsidRPr="006123B1">
        <w:rPr>
          <w:rFonts w:ascii="Arial" w:eastAsia="Times New Roman" w:hAnsi="Arial" w:cs="Arial"/>
          <w:noProof/>
          <w:lang w:eastAsia="fr-FR"/>
        </w:rPr>
        <w:drawing>
          <wp:anchor distT="0" distB="0" distL="114300" distR="114300" simplePos="0" relativeHeight="251659264" behindDoc="1" locked="0" layoutInCell="1" allowOverlap="1" wp14:anchorId="41CFE3AA" wp14:editId="5F5DDB4E">
            <wp:simplePos x="0" y="0"/>
            <wp:positionH relativeFrom="column">
              <wp:posOffset>-243839</wp:posOffset>
            </wp:positionH>
            <wp:positionV relativeFrom="paragraph">
              <wp:posOffset>-289560</wp:posOffset>
            </wp:positionV>
            <wp:extent cx="1143000" cy="782052"/>
            <wp:effectExtent l="0" t="0" r="0" b="0"/>
            <wp:wrapNone/>
            <wp:docPr id="2" name="Image 2" descr="IF_Logo_Pays_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F_Logo_Pays_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935" t="12526" r="9147" b="12719"/>
                    <a:stretch/>
                  </pic:blipFill>
                  <pic:spPr bwMode="auto">
                    <a:xfrm>
                      <a:off x="0" y="0"/>
                      <a:ext cx="1156306" cy="791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6B596C" w14:textId="77777777" w:rsidR="00541C80" w:rsidRPr="00FC0DF5" w:rsidRDefault="00541C80" w:rsidP="00541C80">
      <w:pPr>
        <w:pStyle w:val="Default"/>
        <w:jc w:val="center"/>
        <w:rPr>
          <w:rFonts w:ascii="Marianne" w:hAnsi="Marianne" w:cs="Arial"/>
          <w:b/>
          <w:bCs/>
          <w:color w:val="0070C0"/>
          <w:sz w:val="28"/>
          <w:szCs w:val="28"/>
          <w:u w:val="single"/>
        </w:rPr>
      </w:pPr>
      <w:r w:rsidRPr="00FC0DF5">
        <w:rPr>
          <w:rFonts w:ascii="Marianne" w:hAnsi="Marianne" w:cs="Arial"/>
          <w:b/>
          <w:bCs/>
          <w:color w:val="0070C0"/>
          <w:sz w:val="28"/>
          <w:szCs w:val="28"/>
          <w:u w:val="single"/>
        </w:rPr>
        <w:t>OFFRE D’EMPLOI</w:t>
      </w:r>
    </w:p>
    <w:p w14:paraId="20525994" w14:textId="77777777" w:rsidR="00541C80" w:rsidRPr="00FC0DF5" w:rsidRDefault="00541C80" w:rsidP="00541C80">
      <w:pPr>
        <w:spacing w:after="0" w:line="240" w:lineRule="auto"/>
        <w:jc w:val="both"/>
        <w:rPr>
          <w:rFonts w:ascii="Marianne" w:hAnsi="Marianne" w:cs="Arial"/>
          <w:b/>
          <w:smallCaps/>
          <w:sz w:val="20"/>
          <w:szCs w:val="20"/>
        </w:rPr>
      </w:pPr>
    </w:p>
    <w:p w14:paraId="12435856" w14:textId="77777777" w:rsidR="00541C80" w:rsidRPr="00FC0DF5" w:rsidRDefault="00541C80" w:rsidP="00541C80">
      <w:pPr>
        <w:spacing w:after="0" w:line="240" w:lineRule="auto"/>
        <w:jc w:val="both"/>
        <w:rPr>
          <w:rFonts w:ascii="Marianne" w:hAnsi="Marianne" w:cs="Arial"/>
          <w:b/>
          <w:smallCaps/>
          <w:sz w:val="20"/>
          <w:szCs w:val="20"/>
        </w:rPr>
      </w:pPr>
    </w:p>
    <w:p w14:paraId="3CA09F5A" w14:textId="3F9AE1D9" w:rsidR="00541C80" w:rsidRPr="00FC0DF5" w:rsidRDefault="00541C80" w:rsidP="00541C80">
      <w:pPr>
        <w:pStyle w:val="Default"/>
        <w:rPr>
          <w:rFonts w:ascii="Marianne" w:hAnsi="Marianne" w:cs="Arial"/>
          <w:b/>
          <w:bCs/>
          <w:color w:val="auto"/>
          <w:sz w:val="20"/>
          <w:szCs w:val="20"/>
        </w:rPr>
      </w:pPr>
      <w:r w:rsidRPr="00FC0DF5">
        <w:rPr>
          <w:rFonts w:ascii="Marianne" w:hAnsi="Marianne" w:cs="Arial"/>
          <w:b/>
          <w:bCs/>
          <w:color w:val="auto"/>
          <w:sz w:val="20"/>
          <w:szCs w:val="20"/>
        </w:rPr>
        <w:t xml:space="preserve">Poste : </w:t>
      </w:r>
      <w:r>
        <w:rPr>
          <w:rFonts w:ascii="Marianne" w:hAnsi="Marianne" w:cs="Arial"/>
          <w:b/>
          <w:bCs/>
          <w:color w:val="auto"/>
          <w:sz w:val="20"/>
          <w:szCs w:val="20"/>
        </w:rPr>
        <w:t xml:space="preserve">Agent de </w:t>
      </w:r>
      <w:r w:rsidRPr="00FC0DF5">
        <w:rPr>
          <w:rFonts w:ascii="Marianne" w:hAnsi="Marianne" w:cs="Arial"/>
          <w:b/>
          <w:bCs/>
          <w:color w:val="auto"/>
          <w:sz w:val="20"/>
          <w:szCs w:val="20"/>
        </w:rPr>
        <w:t>médiath</w:t>
      </w:r>
      <w:r>
        <w:rPr>
          <w:rFonts w:ascii="Marianne" w:hAnsi="Marianne" w:cs="Arial"/>
          <w:b/>
          <w:bCs/>
          <w:color w:val="auto"/>
          <w:sz w:val="20"/>
          <w:szCs w:val="20"/>
        </w:rPr>
        <w:t>èque</w:t>
      </w:r>
    </w:p>
    <w:p w14:paraId="790E1DCD" w14:textId="4A1C2076" w:rsidR="00541C80" w:rsidRPr="00FC0DF5" w:rsidRDefault="00541C80" w:rsidP="00541C80">
      <w:pPr>
        <w:spacing w:after="0" w:line="240" w:lineRule="auto"/>
        <w:jc w:val="both"/>
        <w:rPr>
          <w:rFonts w:ascii="Marianne" w:hAnsi="Marianne" w:cs="Arial"/>
          <w:bCs/>
          <w:smallCaps/>
          <w:sz w:val="20"/>
          <w:szCs w:val="20"/>
        </w:rPr>
      </w:pPr>
      <w:r w:rsidRPr="00FC0DF5">
        <w:rPr>
          <w:rFonts w:ascii="Marianne" w:hAnsi="Marianne" w:cs="Arial"/>
          <w:bCs/>
          <w:sz w:val="20"/>
          <w:szCs w:val="20"/>
        </w:rPr>
        <w:t xml:space="preserve">Correspondant au niveau </w:t>
      </w:r>
      <w:r>
        <w:rPr>
          <w:rFonts w:ascii="Marianne" w:hAnsi="Marianne" w:cs="Arial"/>
          <w:bCs/>
          <w:sz w:val="20"/>
          <w:szCs w:val="20"/>
        </w:rPr>
        <w:t>3</w:t>
      </w:r>
      <w:r w:rsidRPr="00FC0DF5">
        <w:rPr>
          <w:rFonts w:ascii="Marianne" w:hAnsi="Marianne" w:cs="Arial"/>
          <w:bCs/>
          <w:sz w:val="20"/>
          <w:szCs w:val="20"/>
        </w:rPr>
        <w:t xml:space="preserve"> du cadre salarial de l’Institut</w:t>
      </w:r>
      <w:r w:rsidR="00703166">
        <w:rPr>
          <w:rFonts w:ascii="Marianne" w:hAnsi="Marianne" w:cs="Arial"/>
          <w:bCs/>
          <w:sz w:val="20"/>
          <w:szCs w:val="20"/>
        </w:rPr>
        <w:t xml:space="preserve"> (</w:t>
      </w:r>
      <w:proofErr w:type="spellStart"/>
      <w:r w:rsidR="005B4B7E">
        <w:rPr>
          <w:rFonts w:ascii="Marianne" w:hAnsi="Marianne" w:cs="Arial"/>
          <w:bCs/>
          <w:sz w:val="20"/>
          <w:szCs w:val="20"/>
        </w:rPr>
        <w:t>Rs</w:t>
      </w:r>
      <w:proofErr w:type="spellEnd"/>
      <w:r w:rsidR="005B4B7E">
        <w:rPr>
          <w:rFonts w:ascii="Marianne" w:hAnsi="Marianne" w:cs="Arial"/>
          <w:bCs/>
          <w:sz w:val="20"/>
          <w:szCs w:val="20"/>
        </w:rPr>
        <w:t xml:space="preserve"> 24 500 – </w:t>
      </w:r>
      <w:proofErr w:type="spellStart"/>
      <w:r w:rsidR="005B4B7E">
        <w:rPr>
          <w:rFonts w:ascii="Marianne" w:hAnsi="Marianne" w:cs="Arial"/>
          <w:bCs/>
          <w:sz w:val="20"/>
          <w:szCs w:val="20"/>
        </w:rPr>
        <w:t>Rs</w:t>
      </w:r>
      <w:proofErr w:type="spellEnd"/>
      <w:r w:rsidR="005B4B7E">
        <w:rPr>
          <w:rFonts w:ascii="Marianne" w:hAnsi="Marianne" w:cs="Arial"/>
          <w:bCs/>
          <w:sz w:val="20"/>
          <w:szCs w:val="20"/>
        </w:rPr>
        <w:t xml:space="preserve"> 25 500)</w:t>
      </w:r>
    </w:p>
    <w:p w14:paraId="2D9A4712" w14:textId="77777777" w:rsidR="00541C80" w:rsidRDefault="00541C80" w:rsidP="00541C80">
      <w:pPr>
        <w:spacing w:after="0" w:line="240" w:lineRule="auto"/>
        <w:jc w:val="both"/>
        <w:rPr>
          <w:rFonts w:ascii="Marianne" w:hAnsi="Marianne" w:cs="Arial"/>
          <w:b/>
          <w:smallCaps/>
          <w:sz w:val="20"/>
          <w:szCs w:val="20"/>
        </w:rPr>
      </w:pPr>
      <w:r w:rsidRPr="00FC0DF5">
        <w:rPr>
          <w:rFonts w:ascii="Marianne" w:hAnsi="Marianne" w:cs="Arial"/>
          <w:b/>
          <w:smallCaps/>
          <w:sz w:val="20"/>
          <w:szCs w:val="20"/>
        </w:rPr>
        <w:t>Temps complet (40h) du mardi au samedi</w:t>
      </w:r>
    </w:p>
    <w:p w14:paraId="70F2830E" w14:textId="6B973CE7" w:rsidR="00541C80" w:rsidRPr="00541C80" w:rsidRDefault="00541C80" w:rsidP="00541C80">
      <w:pPr>
        <w:spacing w:after="0" w:line="240" w:lineRule="auto"/>
        <w:jc w:val="both"/>
        <w:rPr>
          <w:rFonts w:ascii="Marianne" w:hAnsi="Marianne" w:cs="Arial"/>
          <w:b/>
          <w:bCs/>
          <w:sz w:val="20"/>
          <w:szCs w:val="20"/>
        </w:rPr>
      </w:pPr>
      <w:r w:rsidRPr="00541C80">
        <w:rPr>
          <w:rFonts w:ascii="Marianne" w:hAnsi="Marianne" w:cs="Arial"/>
          <w:b/>
          <w:bCs/>
          <w:sz w:val="20"/>
          <w:szCs w:val="20"/>
        </w:rPr>
        <w:t>Rattaché au pôle culturel et à la responsable de la médiathèque</w:t>
      </w:r>
    </w:p>
    <w:p w14:paraId="12A55249" w14:textId="04617E3B" w:rsidR="00541C80" w:rsidRPr="00FC0DF5" w:rsidRDefault="00541C80" w:rsidP="00541C80">
      <w:pPr>
        <w:spacing w:after="0" w:line="240" w:lineRule="auto"/>
        <w:jc w:val="both"/>
        <w:rPr>
          <w:rFonts w:ascii="Marianne" w:hAnsi="Marianne" w:cs="Arial"/>
          <w:bCs/>
          <w:sz w:val="20"/>
          <w:szCs w:val="20"/>
        </w:rPr>
      </w:pPr>
      <w:r w:rsidRPr="00FC0DF5">
        <w:rPr>
          <w:rFonts w:ascii="Marianne" w:hAnsi="Marianne" w:cs="Arial"/>
          <w:bCs/>
          <w:sz w:val="20"/>
          <w:szCs w:val="20"/>
        </w:rPr>
        <w:t xml:space="preserve">Contrat à durée indéterminée </w:t>
      </w:r>
    </w:p>
    <w:p w14:paraId="6B527EB4" w14:textId="77777777" w:rsidR="00541C80" w:rsidRPr="00FC0DF5" w:rsidRDefault="00541C80" w:rsidP="00541C80">
      <w:pPr>
        <w:spacing w:after="0" w:line="240" w:lineRule="auto"/>
        <w:jc w:val="both"/>
        <w:rPr>
          <w:rFonts w:ascii="Marianne" w:hAnsi="Marianne" w:cs="Arial"/>
          <w:bCs/>
          <w:sz w:val="20"/>
          <w:szCs w:val="20"/>
        </w:rPr>
      </w:pPr>
      <w:r w:rsidRPr="00FC0DF5">
        <w:rPr>
          <w:rFonts w:ascii="Marianne" w:hAnsi="Marianne" w:cs="Arial"/>
          <w:bCs/>
          <w:sz w:val="20"/>
          <w:szCs w:val="20"/>
        </w:rPr>
        <w:t>Possibilité d’évolution en fonction des compétences</w:t>
      </w:r>
    </w:p>
    <w:p w14:paraId="56D3A478" w14:textId="714E2310" w:rsidR="00541C80" w:rsidRPr="00FC0DF5" w:rsidRDefault="00541C80" w:rsidP="00541C80">
      <w:pPr>
        <w:spacing w:after="0" w:line="240" w:lineRule="auto"/>
        <w:jc w:val="both"/>
        <w:rPr>
          <w:rFonts w:ascii="Marianne" w:hAnsi="Marianne" w:cs="Arial"/>
          <w:bCs/>
          <w:sz w:val="20"/>
          <w:szCs w:val="20"/>
        </w:rPr>
      </w:pPr>
      <w:r w:rsidRPr="00FC0DF5">
        <w:rPr>
          <w:rFonts w:ascii="Marianne" w:hAnsi="Marianne" w:cs="Arial"/>
          <w:bCs/>
          <w:sz w:val="20"/>
          <w:szCs w:val="20"/>
        </w:rPr>
        <w:t>Statut : droit du travail mauricien</w:t>
      </w:r>
      <w:r w:rsidR="00834139">
        <w:rPr>
          <w:rFonts w:ascii="Marianne" w:hAnsi="Marianne" w:cs="Arial"/>
          <w:bCs/>
          <w:sz w:val="20"/>
          <w:szCs w:val="20"/>
        </w:rPr>
        <w:t xml:space="preserve"> </w:t>
      </w:r>
      <w:r w:rsidRPr="00FC0DF5">
        <w:rPr>
          <w:rFonts w:ascii="Marianne" w:hAnsi="Marianne" w:cs="Arial"/>
          <w:bCs/>
          <w:sz w:val="20"/>
          <w:szCs w:val="20"/>
        </w:rPr>
        <w:t>/ Permis de travail mauricien obligatoire</w:t>
      </w:r>
    </w:p>
    <w:p w14:paraId="10596AC9" w14:textId="77777777" w:rsidR="00541C80" w:rsidRPr="00FC0DF5" w:rsidRDefault="00541C80" w:rsidP="00541C80">
      <w:pPr>
        <w:spacing w:after="0" w:line="240" w:lineRule="auto"/>
        <w:jc w:val="both"/>
        <w:rPr>
          <w:rFonts w:ascii="Marianne" w:hAnsi="Marianne" w:cs="Arial"/>
          <w:b/>
          <w:bCs/>
          <w:sz w:val="20"/>
          <w:szCs w:val="20"/>
        </w:rPr>
      </w:pPr>
    </w:p>
    <w:p w14:paraId="516256AB" w14:textId="77777777" w:rsidR="00541C80" w:rsidRPr="00FC0DF5" w:rsidRDefault="00541C80" w:rsidP="00541C80">
      <w:pPr>
        <w:spacing w:after="0" w:line="240" w:lineRule="auto"/>
        <w:jc w:val="both"/>
        <w:rPr>
          <w:rFonts w:ascii="Marianne" w:hAnsi="Marianne" w:cs="Arial"/>
          <w:b/>
          <w:bCs/>
          <w:sz w:val="20"/>
          <w:szCs w:val="20"/>
        </w:rPr>
      </w:pPr>
      <w:r w:rsidRPr="00FC0DF5">
        <w:rPr>
          <w:rFonts w:ascii="Marianne" w:hAnsi="Marianne" w:cs="Arial"/>
          <w:b/>
          <w:bCs/>
          <w:sz w:val="20"/>
          <w:szCs w:val="20"/>
        </w:rPr>
        <w:t>DESCRIPTION DU POSTE :</w:t>
      </w:r>
    </w:p>
    <w:p w14:paraId="44A3BA0F" w14:textId="77777777" w:rsidR="00541C80" w:rsidRPr="00FC0DF5" w:rsidRDefault="00541C80" w:rsidP="00541C80">
      <w:pPr>
        <w:spacing w:after="0" w:line="240" w:lineRule="auto"/>
        <w:jc w:val="both"/>
        <w:rPr>
          <w:rFonts w:ascii="Marianne" w:eastAsia="Times New Roman" w:hAnsi="Marianne" w:cs="Arial"/>
          <w:sz w:val="20"/>
          <w:szCs w:val="20"/>
        </w:rPr>
      </w:pPr>
    </w:p>
    <w:p w14:paraId="5825A66B" w14:textId="4994E1AD" w:rsidR="00541C80" w:rsidRPr="00FC0DF5" w:rsidRDefault="00541C80" w:rsidP="00541C80">
      <w:pPr>
        <w:spacing w:after="0" w:line="240" w:lineRule="auto"/>
        <w:jc w:val="both"/>
        <w:rPr>
          <w:rFonts w:ascii="Marianne" w:eastAsia="Times New Roman" w:hAnsi="Marianne" w:cs="Arial"/>
          <w:sz w:val="20"/>
          <w:szCs w:val="20"/>
        </w:rPr>
      </w:pPr>
      <w:r w:rsidRPr="00FC0DF5">
        <w:rPr>
          <w:rFonts w:ascii="Marianne" w:eastAsia="Times New Roman" w:hAnsi="Marianne" w:cs="Arial"/>
          <w:sz w:val="20"/>
          <w:szCs w:val="20"/>
        </w:rPr>
        <w:t xml:space="preserve">Placé sous l’autorité de la Responsable de la médiathèque, au sein du pôle culturel piloté par la Chargée de mission culturelle, </w:t>
      </w:r>
      <w:r>
        <w:rPr>
          <w:rFonts w:ascii="Marianne" w:eastAsia="Times New Roman" w:hAnsi="Marianne" w:cs="Arial"/>
          <w:sz w:val="20"/>
          <w:szCs w:val="20"/>
        </w:rPr>
        <w:t>l’agent de médiathèque</w:t>
      </w:r>
      <w:r w:rsidRPr="00FC0DF5">
        <w:rPr>
          <w:rFonts w:ascii="Marianne" w:eastAsia="Times New Roman" w:hAnsi="Marianne" w:cs="Arial"/>
          <w:sz w:val="20"/>
          <w:szCs w:val="20"/>
        </w:rPr>
        <w:t xml:space="preserve"> </w:t>
      </w:r>
      <w:proofErr w:type="gramStart"/>
      <w:r w:rsidRPr="00FC0DF5">
        <w:rPr>
          <w:rFonts w:ascii="Marianne" w:eastAsia="Times New Roman" w:hAnsi="Marianne" w:cs="Arial"/>
          <w:sz w:val="20"/>
          <w:szCs w:val="20"/>
        </w:rPr>
        <w:t>est en charge</w:t>
      </w:r>
      <w:proofErr w:type="gramEnd"/>
      <w:r w:rsidRPr="00FC0DF5">
        <w:rPr>
          <w:rFonts w:ascii="Marianne" w:eastAsia="Times New Roman" w:hAnsi="Marianne" w:cs="Arial"/>
          <w:sz w:val="20"/>
          <w:szCs w:val="20"/>
        </w:rPr>
        <w:t xml:space="preserve"> de l’accueil des publics, du conseil aux lecteurs, de la délivrance des ouvrages et de leur restitution, du suivi administratif </w:t>
      </w:r>
      <w:r w:rsidR="00834139">
        <w:rPr>
          <w:rFonts w:ascii="Marianne" w:eastAsia="Times New Roman" w:hAnsi="Marianne" w:cs="Arial"/>
          <w:sz w:val="20"/>
          <w:szCs w:val="20"/>
        </w:rPr>
        <w:t>des lecteurs. L’agent de médiathèque participe également aux animations de la médiathèque.</w:t>
      </w:r>
    </w:p>
    <w:p w14:paraId="376E2FF6" w14:textId="77777777" w:rsidR="00541C80" w:rsidRDefault="00541C80" w:rsidP="00541C80">
      <w:pPr>
        <w:spacing w:after="0" w:line="240" w:lineRule="auto"/>
        <w:jc w:val="both"/>
        <w:rPr>
          <w:rFonts w:ascii="Marianne" w:eastAsia="Times New Roman" w:hAnsi="Marianne" w:cs="Arial"/>
          <w:sz w:val="20"/>
          <w:szCs w:val="20"/>
        </w:rPr>
      </w:pPr>
    </w:p>
    <w:p w14:paraId="1932C916" w14:textId="77777777" w:rsidR="00541C80" w:rsidRPr="00FC0DF5" w:rsidRDefault="00541C80" w:rsidP="00541C80">
      <w:pPr>
        <w:spacing w:after="0" w:line="240" w:lineRule="auto"/>
        <w:jc w:val="both"/>
        <w:rPr>
          <w:rFonts w:ascii="Marianne" w:eastAsia="Times New Roman" w:hAnsi="Marianne" w:cs="Arial"/>
          <w:sz w:val="20"/>
          <w:szCs w:val="20"/>
        </w:rPr>
      </w:pPr>
      <w:r w:rsidRPr="00FC0DF5">
        <w:rPr>
          <w:rFonts w:ascii="Marianne" w:eastAsia="Times New Roman" w:hAnsi="Marianne" w:cs="Arial"/>
          <w:sz w:val="20"/>
          <w:szCs w:val="20"/>
        </w:rPr>
        <w:t>Ses missions sont les suivantes :</w:t>
      </w:r>
    </w:p>
    <w:p w14:paraId="4C5906DD" w14:textId="77777777" w:rsidR="00541C80" w:rsidRPr="00FC0DF5" w:rsidRDefault="00541C80" w:rsidP="00541C80">
      <w:pPr>
        <w:spacing w:after="0" w:line="240" w:lineRule="auto"/>
        <w:contextualSpacing/>
        <w:jc w:val="both"/>
        <w:rPr>
          <w:rFonts w:ascii="Marianne" w:hAnsi="Marianne" w:cs="Arial"/>
          <w:sz w:val="20"/>
          <w:szCs w:val="20"/>
        </w:rPr>
      </w:pPr>
    </w:p>
    <w:p w14:paraId="0E693D21" w14:textId="77777777" w:rsidR="00541C80" w:rsidRPr="00FC0DF5" w:rsidRDefault="00541C80" w:rsidP="00541C80">
      <w:pPr>
        <w:spacing w:after="0" w:line="240" w:lineRule="auto"/>
        <w:contextualSpacing/>
        <w:jc w:val="both"/>
        <w:rPr>
          <w:rFonts w:ascii="Marianne" w:hAnsi="Marianne" w:cs="Arial"/>
          <w:b/>
          <w:sz w:val="20"/>
          <w:szCs w:val="20"/>
        </w:rPr>
      </w:pPr>
      <w:r w:rsidRPr="00FC0DF5">
        <w:rPr>
          <w:rFonts w:ascii="Marianne" w:hAnsi="Marianne" w:cs="Arial"/>
          <w:b/>
          <w:sz w:val="20"/>
          <w:szCs w:val="20"/>
        </w:rPr>
        <w:t>Fonctionnement de la médiathèque :</w:t>
      </w:r>
    </w:p>
    <w:p w14:paraId="765AE397" w14:textId="77777777" w:rsidR="00541C80" w:rsidRPr="00FC0DF5" w:rsidRDefault="00541C80" w:rsidP="00541C80">
      <w:pPr>
        <w:spacing w:after="0" w:line="240" w:lineRule="auto"/>
        <w:contextualSpacing/>
        <w:jc w:val="both"/>
        <w:rPr>
          <w:rFonts w:ascii="Marianne" w:hAnsi="Marianne" w:cs="Arial"/>
          <w:sz w:val="20"/>
          <w:szCs w:val="20"/>
        </w:rPr>
      </w:pPr>
      <w:r w:rsidRPr="00FC0DF5">
        <w:rPr>
          <w:rFonts w:ascii="Marianne" w:hAnsi="Marianne" w:cs="Arial"/>
          <w:sz w:val="20"/>
          <w:szCs w:val="20"/>
        </w:rPr>
        <w:t xml:space="preserve">- suivi des procédures administratives (réservations, relances, recouvrements, mails, </w:t>
      </w:r>
      <w:proofErr w:type="spellStart"/>
      <w:r w:rsidRPr="00FC0DF5">
        <w:rPr>
          <w:rFonts w:ascii="Marianne" w:hAnsi="Marianne" w:cs="Arial"/>
          <w:sz w:val="20"/>
          <w:szCs w:val="20"/>
        </w:rPr>
        <w:t>etc</w:t>
      </w:r>
      <w:proofErr w:type="spellEnd"/>
      <w:r w:rsidRPr="00FC0DF5">
        <w:rPr>
          <w:rFonts w:ascii="Marianne" w:hAnsi="Marianne" w:cs="Arial"/>
          <w:sz w:val="20"/>
          <w:szCs w:val="20"/>
        </w:rPr>
        <w:t xml:space="preserve">), encaissement des abonnements et des pénalités, </w:t>
      </w:r>
      <w:proofErr w:type="spellStart"/>
      <w:r w:rsidRPr="00FC0DF5">
        <w:rPr>
          <w:rFonts w:ascii="Marianne" w:hAnsi="Marianne" w:cs="Arial"/>
          <w:sz w:val="20"/>
          <w:szCs w:val="20"/>
        </w:rPr>
        <w:t>reporting</w:t>
      </w:r>
      <w:proofErr w:type="spellEnd"/>
      <w:r w:rsidRPr="00FC0DF5">
        <w:rPr>
          <w:rFonts w:ascii="Marianne" w:hAnsi="Marianne" w:cs="Arial"/>
          <w:sz w:val="20"/>
          <w:szCs w:val="20"/>
        </w:rPr>
        <w:t xml:space="preserve"> des recettes ;</w:t>
      </w:r>
    </w:p>
    <w:p w14:paraId="17DA186F" w14:textId="77777777" w:rsidR="00541C80" w:rsidRPr="00FC0DF5" w:rsidRDefault="00541C80" w:rsidP="00541C80">
      <w:pPr>
        <w:spacing w:after="0" w:line="240" w:lineRule="auto"/>
        <w:contextualSpacing/>
        <w:jc w:val="both"/>
        <w:rPr>
          <w:rFonts w:ascii="Marianne" w:hAnsi="Marianne" w:cs="Arial"/>
          <w:sz w:val="20"/>
          <w:szCs w:val="20"/>
        </w:rPr>
      </w:pPr>
      <w:r w:rsidRPr="00FC0DF5">
        <w:rPr>
          <w:rFonts w:ascii="Marianne" w:hAnsi="Marianne" w:cs="Arial"/>
          <w:sz w:val="20"/>
          <w:szCs w:val="20"/>
        </w:rPr>
        <w:t>- participation aux actions de médiation menées par la médiathèque et animation d’ateliers ;</w:t>
      </w:r>
    </w:p>
    <w:p w14:paraId="7965951A" w14:textId="77777777" w:rsidR="00541C80" w:rsidRPr="00FC0DF5" w:rsidRDefault="00541C80" w:rsidP="00541C80">
      <w:pPr>
        <w:spacing w:after="0" w:line="240" w:lineRule="auto"/>
        <w:contextualSpacing/>
        <w:jc w:val="both"/>
        <w:rPr>
          <w:rFonts w:ascii="Marianne" w:eastAsia="Times New Roman" w:hAnsi="Marianne" w:cs="Arial"/>
          <w:sz w:val="20"/>
          <w:szCs w:val="20"/>
        </w:rPr>
      </w:pPr>
    </w:p>
    <w:p w14:paraId="4915FCE8" w14:textId="77777777" w:rsidR="00541C80" w:rsidRPr="00FC0DF5" w:rsidRDefault="00541C80" w:rsidP="00541C80">
      <w:pPr>
        <w:spacing w:after="0" w:line="240" w:lineRule="auto"/>
        <w:contextualSpacing/>
        <w:jc w:val="both"/>
        <w:rPr>
          <w:rFonts w:ascii="Marianne" w:hAnsi="Marianne" w:cs="Arial"/>
          <w:b/>
          <w:sz w:val="20"/>
          <w:szCs w:val="20"/>
        </w:rPr>
      </w:pPr>
      <w:r w:rsidRPr="00FC0DF5">
        <w:rPr>
          <w:rFonts w:ascii="Marianne" w:hAnsi="Marianne" w:cs="Arial"/>
          <w:b/>
          <w:sz w:val="20"/>
          <w:szCs w:val="20"/>
        </w:rPr>
        <w:t>Gestion du fonds :</w:t>
      </w:r>
    </w:p>
    <w:p w14:paraId="6B9430DD" w14:textId="591A4BAA" w:rsidR="00541C80" w:rsidRPr="00FC0DF5" w:rsidRDefault="00541C80" w:rsidP="00541C80">
      <w:pPr>
        <w:spacing w:after="0" w:line="240" w:lineRule="auto"/>
        <w:contextualSpacing/>
        <w:jc w:val="both"/>
        <w:rPr>
          <w:rFonts w:ascii="Marianne" w:hAnsi="Marianne" w:cs="Arial"/>
          <w:sz w:val="20"/>
          <w:szCs w:val="20"/>
        </w:rPr>
      </w:pPr>
      <w:r w:rsidRPr="00FC0DF5">
        <w:rPr>
          <w:rFonts w:ascii="Marianne" w:hAnsi="Marianne" w:cs="Arial"/>
          <w:sz w:val="20"/>
          <w:szCs w:val="20"/>
        </w:rPr>
        <w:t>- médiation autour des collections</w:t>
      </w:r>
      <w:r w:rsidR="00834139">
        <w:rPr>
          <w:rFonts w:ascii="Marianne" w:hAnsi="Marianne" w:cs="Arial"/>
          <w:sz w:val="20"/>
          <w:szCs w:val="20"/>
        </w:rPr>
        <w:t> ;</w:t>
      </w:r>
    </w:p>
    <w:p w14:paraId="2F236D4C" w14:textId="77777777" w:rsidR="00541C80" w:rsidRPr="00FC0DF5" w:rsidRDefault="00541C80" w:rsidP="00541C80">
      <w:pPr>
        <w:spacing w:after="0" w:line="240" w:lineRule="auto"/>
        <w:contextualSpacing/>
        <w:jc w:val="both"/>
        <w:rPr>
          <w:rFonts w:ascii="Marianne" w:hAnsi="Marianne" w:cs="Arial"/>
          <w:sz w:val="20"/>
          <w:szCs w:val="20"/>
        </w:rPr>
      </w:pPr>
      <w:r w:rsidRPr="00FC0DF5">
        <w:rPr>
          <w:rFonts w:ascii="Marianne" w:hAnsi="Marianne" w:cs="Arial"/>
          <w:sz w:val="20"/>
          <w:szCs w:val="20"/>
        </w:rPr>
        <w:t>- participation aux acquisitions ;</w:t>
      </w:r>
    </w:p>
    <w:p w14:paraId="7D24BC5F" w14:textId="77777777" w:rsidR="00541C80" w:rsidRPr="00FC0DF5" w:rsidRDefault="00541C80" w:rsidP="00541C80">
      <w:pPr>
        <w:spacing w:after="0" w:line="240" w:lineRule="auto"/>
        <w:contextualSpacing/>
        <w:jc w:val="both"/>
        <w:rPr>
          <w:rFonts w:ascii="Marianne" w:eastAsia="Times New Roman" w:hAnsi="Marianne" w:cs="Arial"/>
          <w:sz w:val="20"/>
          <w:szCs w:val="20"/>
        </w:rPr>
      </w:pPr>
      <w:r w:rsidRPr="00FC0DF5">
        <w:rPr>
          <w:rFonts w:ascii="Marianne" w:hAnsi="Marianne" w:cs="Arial"/>
          <w:sz w:val="20"/>
          <w:szCs w:val="20"/>
        </w:rPr>
        <w:t>- veille documentaire</w:t>
      </w:r>
      <w:r w:rsidRPr="00FC0DF5">
        <w:rPr>
          <w:rFonts w:ascii="Marianne" w:eastAsia="Times New Roman" w:hAnsi="Marianne" w:cs="Arial"/>
          <w:sz w:val="20"/>
          <w:szCs w:val="20"/>
        </w:rPr>
        <w:t> ;</w:t>
      </w:r>
    </w:p>
    <w:p w14:paraId="055B7875" w14:textId="3097C5DE" w:rsidR="00541C80" w:rsidRPr="00FC0DF5" w:rsidRDefault="00541C80" w:rsidP="00541C80">
      <w:pPr>
        <w:spacing w:after="0" w:line="240" w:lineRule="auto"/>
        <w:contextualSpacing/>
        <w:jc w:val="both"/>
        <w:rPr>
          <w:rStyle w:val="markedcontent"/>
          <w:rFonts w:ascii="Marianne" w:hAnsi="Marianne" w:cs="Arial"/>
          <w:sz w:val="20"/>
          <w:szCs w:val="20"/>
        </w:rPr>
      </w:pPr>
      <w:r w:rsidRPr="00FC0DF5">
        <w:rPr>
          <w:rFonts w:ascii="Marianne" w:eastAsia="Times New Roman" w:hAnsi="Marianne" w:cs="Arial"/>
          <w:sz w:val="20"/>
          <w:szCs w:val="20"/>
        </w:rPr>
        <w:t xml:space="preserve">- </w:t>
      </w:r>
      <w:r w:rsidRPr="00FC0DF5">
        <w:rPr>
          <w:rStyle w:val="markedcontent"/>
          <w:rFonts w:ascii="Marianne" w:hAnsi="Marianne" w:cs="Arial"/>
          <w:sz w:val="20"/>
          <w:szCs w:val="20"/>
        </w:rPr>
        <w:t>catalogage, équipement, (re)cotation, désherbage</w:t>
      </w:r>
      <w:r w:rsidR="005B4B7E">
        <w:rPr>
          <w:rStyle w:val="markedcontent"/>
          <w:rFonts w:ascii="Marianne" w:hAnsi="Marianne" w:cs="Arial"/>
          <w:sz w:val="20"/>
          <w:szCs w:val="20"/>
        </w:rPr>
        <w:t xml:space="preserve">, entretien des documents </w:t>
      </w:r>
      <w:r w:rsidRPr="00FC0DF5">
        <w:rPr>
          <w:rStyle w:val="markedcontent"/>
          <w:rFonts w:ascii="Marianne" w:hAnsi="Marianne" w:cs="Arial"/>
          <w:sz w:val="20"/>
          <w:szCs w:val="20"/>
        </w:rPr>
        <w:t>;</w:t>
      </w:r>
    </w:p>
    <w:p w14:paraId="2128E25E" w14:textId="52244DEA" w:rsidR="00541C80" w:rsidRPr="00FC0DF5" w:rsidRDefault="00541C80" w:rsidP="00541C80">
      <w:pPr>
        <w:spacing w:after="0" w:line="240" w:lineRule="auto"/>
        <w:contextualSpacing/>
        <w:jc w:val="both"/>
        <w:rPr>
          <w:rStyle w:val="markedcontent"/>
          <w:rFonts w:ascii="Marianne" w:hAnsi="Marianne" w:cs="Arial"/>
          <w:sz w:val="20"/>
          <w:szCs w:val="20"/>
        </w:rPr>
      </w:pPr>
      <w:r w:rsidRPr="00FC0DF5">
        <w:rPr>
          <w:rStyle w:val="markedcontent"/>
          <w:rFonts w:ascii="Marianne" w:hAnsi="Marianne" w:cs="Arial"/>
          <w:sz w:val="20"/>
          <w:szCs w:val="20"/>
        </w:rPr>
        <w:t xml:space="preserve">-Gérer les demandes d’inscriptions/réinscriptions, animation de la bibliothèque numérique en ligne </w:t>
      </w:r>
      <w:proofErr w:type="spellStart"/>
      <w:r w:rsidRPr="00FC0DF5">
        <w:rPr>
          <w:rStyle w:val="markedcontent"/>
          <w:rFonts w:ascii="Marianne" w:hAnsi="Marianne" w:cs="Arial"/>
          <w:sz w:val="20"/>
          <w:szCs w:val="20"/>
        </w:rPr>
        <w:t>Culturethèque</w:t>
      </w:r>
      <w:proofErr w:type="spellEnd"/>
      <w:r w:rsidRPr="00FC0DF5">
        <w:rPr>
          <w:rStyle w:val="markedcontent"/>
          <w:rFonts w:ascii="Marianne" w:hAnsi="Marianne" w:cs="Arial"/>
          <w:sz w:val="20"/>
          <w:szCs w:val="20"/>
        </w:rPr>
        <w:t> : création de sélections, mise en valeur des collections / médiation</w:t>
      </w:r>
    </w:p>
    <w:p w14:paraId="3880FD07" w14:textId="77777777" w:rsidR="00541C80" w:rsidRPr="00FC0DF5" w:rsidRDefault="00541C80" w:rsidP="00541C80">
      <w:pPr>
        <w:spacing w:after="0" w:line="240" w:lineRule="auto"/>
        <w:contextualSpacing/>
        <w:jc w:val="both"/>
        <w:rPr>
          <w:rStyle w:val="markedcontent"/>
          <w:rFonts w:ascii="Marianne" w:hAnsi="Marianne" w:cs="Arial"/>
          <w:sz w:val="20"/>
          <w:szCs w:val="20"/>
        </w:rPr>
      </w:pPr>
    </w:p>
    <w:p w14:paraId="4777B6F5" w14:textId="77777777" w:rsidR="00541C80" w:rsidRPr="00FC0DF5" w:rsidRDefault="00541C80" w:rsidP="00541C80">
      <w:pPr>
        <w:spacing w:after="0" w:line="240" w:lineRule="auto"/>
        <w:contextualSpacing/>
        <w:jc w:val="both"/>
        <w:rPr>
          <w:rStyle w:val="markedcontent"/>
          <w:rFonts w:ascii="Marianne" w:hAnsi="Marianne" w:cs="Arial"/>
          <w:b/>
          <w:sz w:val="20"/>
          <w:szCs w:val="20"/>
        </w:rPr>
      </w:pPr>
      <w:r w:rsidRPr="00FC0DF5">
        <w:rPr>
          <w:rFonts w:ascii="Marianne" w:hAnsi="Marianne" w:cs="Arial"/>
          <w:b/>
          <w:sz w:val="20"/>
          <w:szCs w:val="20"/>
        </w:rPr>
        <w:t>Opérations de l’accueil :</w:t>
      </w:r>
    </w:p>
    <w:p w14:paraId="56B29E6F" w14:textId="4F186329" w:rsidR="00541C80" w:rsidRPr="00FC0DF5" w:rsidRDefault="00541C80" w:rsidP="00541C80">
      <w:pPr>
        <w:spacing w:after="0" w:line="240" w:lineRule="auto"/>
        <w:contextualSpacing/>
        <w:jc w:val="both"/>
        <w:rPr>
          <w:rStyle w:val="markedcontent"/>
          <w:rFonts w:ascii="Marianne" w:hAnsi="Marianne" w:cs="Arial"/>
          <w:sz w:val="20"/>
          <w:szCs w:val="20"/>
        </w:rPr>
      </w:pPr>
      <w:r w:rsidRPr="00FC0DF5">
        <w:rPr>
          <w:rStyle w:val="markedcontent"/>
          <w:rFonts w:ascii="Marianne" w:hAnsi="Marianne" w:cs="Arial"/>
          <w:sz w:val="20"/>
          <w:szCs w:val="20"/>
        </w:rPr>
        <w:t>- prêt, retour, et ra</w:t>
      </w:r>
      <w:r w:rsidR="00E42954">
        <w:rPr>
          <w:rStyle w:val="markedcontent"/>
          <w:rFonts w:ascii="Marianne" w:hAnsi="Marianne" w:cs="Arial"/>
          <w:sz w:val="20"/>
          <w:szCs w:val="20"/>
        </w:rPr>
        <w:t>n</w:t>
      </w:r>
      <w:r w:rsidRPr="00FC0DF5">
        <w:rPr>
          <w:rStyle w:val="markedcontent"/>
          <w:rFonts w:ascii="Marianne" w:hAnsi="Marianne" w:cs="Arial"/>
          <w:sz w:val="20"/>
          <w:szCs w:val="20"/>
        </w:rPr>
        <w:t>gement</w:t>
      </w:r>
      <w:r w:rsidR="00E42954">
        <w:rPr>
          <w:rStyle w:val="markedcontent"/>
          <w:rFonts w:ascii="Marianne" w:hAnsi="Marianne" w:cs="Arial"/>
          <w:sz w:val="20"/>
          <w:szCs w:val="20"/>
        </w:rPr>
        <w:t> ;</w:t>
      </w:r>
    </w:p>
    <w:p w14:paraId="1D74E277" w14:textId="5C9EB243" w:rsidR="00541C80" w:rsidRPr="00FC0DF5" w:rsidRDefault="00541C80" w:rsidP="00541C80">
      <w:pPr>
        <w:spacing w:after="0" w:line="240" w:lineRule="auto"/>
        <w:contextualSpacing/>
        <w:jc w:val="both"/>
        <w:rPr>
          <w:rStyle w:val="markedcontent"/>
          <w:rFonts w:ascii="Marianne" w:hAnsi="Marianne" w:cs="Arial"/>
          <w:sz w:val="20"/>
          <w:szCs w:val="20"/>
        </w:rPr>
      </w:pPr>
      <w:r w:rsidRPr="00FC0DF5">
        <w:rPr>
          <w:rStyle w:val="markedcontent"/>
          <w:rFonts w:ascii="Marianne" w:hAnsi="Marianne" w:cs="Arial"/>
          <w:sz w:val="20"/>
          <w:szCs w:val="20"/>
        </w:rPr>
        <w:t>- accueil du public et renseignement sur les procédures et règles de fonctionnement</w:t>
      </w:r>
      <w:r w:rsidR="00E42954">
        <w:rPr>
          <w:rStyle w:val="markedcontent"/>
          <w:rFonts w:ascii="Marianne" w:hAnsi="Marianne" w:cs="Arial"/>
          <w:sz w:val="20"/>
          <w:szCs w:val="20"/>
        </w:rPr>
        <w:t> ;</w:t>
      </w:r>
    </w:p>
    <w:p w14:paraId="2820B66A" w14:textId="6D9905F6" w:rsidR="00541C80" w:rsidRPr="00FC0DF5" w:rsidRDefault="00541C80" w:rsidP="00541C80">
      <w:pPr>
        <w:spacing w:after="0" w:line="240" w:lineRule="auto"/>
        <w:contextualSpacing/>
        <w:jc w:val="both"/>
        <w:rPr>
          <w:rStyle w:val="markedcontent"/>
          <w:rFonts w:ascii="Marianne" w:hAnsi="Marianne" w:cs="Arial"/>
          <w:sz w:val="20"/>
          <w:szCs w:val="20"/>
        </w:rPr>
      </w:pPr>
      <w:r w:rsidRPr="00FC0DF5">
        <w:rPr>
          <w:rStyle w:val="markedcontent"/>
          <w:rFonts w:ascii="Marianne" w:hAnsi="Marianne" w:cs="Arial"/>
          <w:sz w:val="20"/>
          <w:szCs w:val="20"/>
        </w:rPr>
        <w:t>- assistance des usagers dans leurs recherches</w:t>
      </w:r>
      <w:r w:rsidR="00E42954">
        <w:rPr>
          <w:rStyle w:val="markedcontent"/>
          <w:rFonts w:ascii="Marianne" w:hAnsi="Marianne" w:cs="Arial"/>
          <w:sz w:val="20"/>
          <w:szCs w:val="20"/>
        </w:rPr>
        <w:t> ;</w:t>
      </w:r>
    </w:p>
    <w:p w14:paraId="0A02C96B" w14:textId="6680A314" w:rsidR="00541C80" w:rsidRPr="00FC0DF5" w:rsidRDefault="00541C80" w:rsidP="00541C80">
      <w:pPr>
        <w:spacing w:after="0" w:line="240" w:lineRule="auto"/>
        <w:contextualSpacing/>
        <w:jc w:val="both"/>
        <w:rPr>
          <w:rStyle w:val="markedcontent"/>
          <w:rFonts w:ascii="Marianne" w:hAnsi="Marianne" w:cs="Arial"/>
          <w:sz w:val="20"/>
          <w:szCs w:val="20"/>
        </w:rPr>
      </w:pPr>
      <w:r w:rsidRPr="00FC0DF5">
        <w:rPr>
          <w:rStyle w:val="markedcontent"/>
          <w:rFonts w:ascii="Marianne" w:hAnsi="Marianne" w:cs="Arial"/>
          <w:sz w:val="20"/>
          <w:szCs w:val="20"/>
        </w:rPr>
        <w:t>-</w:t>
      </w:r>
      <w:r w:rsidR="00E42954">
        <w:rPr>
          <w:rStyle w:val="markedcontent"/>
          <w:rFonts w:ascii="Marianne" w:hAnsi="Marianne" w:cs="Arial"/>
          <w:sz w:val="20"/>
          <w:szCs w:val="20"/>
        </w:rPr>
        <w:t xml:space="preserve"> </w:t>
      </w:r>
      <w:r w:rsidRPr="00FC0DF5">
        <w:rPr>
          <w:rStyle w:val="markedcontent"/>
          <w:rFonts w:ascii="Marianne" w:hAnsi="Marianne" w:cs="Arial"/>
          <w:sz w:val="20"/>
          <w:szCs w:val="20"/>
        </w:rPr>
        <w:t>suivi administratif dans le logiciel dédié et encaissements liés aux inscriptions/réinscriptions, applications des pénalités</w:t>
      </w:r>
      <w:r w:rsidR="00E42954">
        <w:rPr>
          <w:rStyle w:val="markedcontent"/>
          <w:rFonts w:ascii="Marianne" w:hAnsi="Marianne" w:cs="Arial"/>
          <w:sz w:val="20"/>
          <w:szCs w:val="20"/>
        </w:rPr>
        <w:t> ;</w:t>
      </w:r>
    </w:p>
    <w:p w14:paraId="27F5B73C" w14:textId="77777777" w:rsidR="00541C80" w:rsidRPr="00FC0DF5" w:rsidRDefault="00541C80" w:rsidP="00541C80">
      <w:pPr>
        <w:spacing w:after="0" w:line="240" w:lineRule="auto"/>
        <w:jc w:val="both"/>
        <w:rPr>
          <w:rFonts w:ascii="Marianne" w:eastAsia="Times New Roman" w:hAnsi="Marianne" w:cs="Arial"/>
          <w:sz w:val="20"/>
          <w:szCs w:val="20"/>
        </w:rPr>
      </w:pPr>
    </w:p>
    <w:p w14:paraId="18833677" w14:textId="77777777" w:rsidR="00541C80" w:rsidRPr="00FC0DF5" w:rsidRDefault="00541C80" w:rsidP="00541C80">
      <w:pPr>
        <w:spacing w:after="0" w:line="240" w:lineRule="auto"/>
        <w:jc w:val="both"/>
        <w:rPr>
          <w:rFonts w:ascii="Marianne" w:eastAsia="Times New Roman" w:hAnsi="Marianne" w:cs="Arial"/>
          <w:sz w:val="20"/>
          <w:szCs w:val="20"/>
        </w:rPr>
      </w:pPr>
      <w:r w:rsidRPr="00FC0DF5">
        <w:rPr>
          <w:rFonts w:ascii="Marianne" w:eastAsia="Times New Roman" w:hAnsi="Marianne" w:cs="Arial"/>
          <w:sz w:val="20"/>
          <w:szCs w:val="20"/>
        </w:rPr>
        <w:t>L’agent peut être amené à intervenir en renfort sur les autres services de l’Institut français de Maurice, selon les pics d’activités et l’évolution de la charge de travail au sein de chaque service.</w:t>
      </w:r>
    </w:p>
    <w:p w14:paraId="7CCD3983" w14:textId="77777777" w:rsidR="00541C80" w:rsidRPr="00FC0DF5" w:rsidRDefault="00541C80" w:rsidP="00541C80">
      <w:pPr>
        <w:spacing w:after="0" w:line="240" w:lineRule="auto"/>
        <w:jc w:val="both"/>
        <w:rPr>
          <w:rFonts w:ascii="Marianne" w:eastAsia="Times New Roman" w:hAnsi="Marianne" w:cs="Arial"/>
          <w:sz w:val="20"/>
          <w:szCs w:val="20"/>
        </w:rPr>
      </w:pPr>
    </w:p>
    <w:p w14:paraId="68243EF6" w14:textId="77777777" w:rsidR="00541C80" w:rsidRPr="00FC0DF5" w:rsidRDefault="00541C80" w:rsidP="00541C80">
      <w:pPr>
        <w:pStyle w:val="Default"/>
        <w:jc w:val="both"/>
        <w:rPr>
          <w:rFonts w:ascii="Marianne" w:hAnsi="Marianne" w:cs="Arial"/>
          <w:b/>
          <w:bCs/>
          <w:iCs/>
          <w:caps/>
          <w:color w:val="auto"/>
          <w:sz w:val="20"/>
          <w:szCs w:val="20"/>
        </w:rPr>
      </w:pPr>
    </w:p>
    <w:p w14:paraId="5190649E" w14:textId="77777777" w:rsidR="00541C80" w:rsidRPr="00FC0DF5" w:rsidRDefault="00541C80" w:rsidP="00541C80">
      <w:pPr>
        <w:pStyle w:val="Default"/>
        <w:rPr>
          <w:rFonts w:ascii="Marianne" w:hAnsi="Marianne" w:cs="Arial"/>
          <w:sz w:val="20"/>
          <w:szCs w:val="20"/>
        </w:rPr>
      </w:pPr>
      <w:r w:rsidRPr="00FC0DF5">
        <w:rPr>
          <w:rFonts w:ascii="Marianne" w:hAnsi="Marianne" w:cs="Arial"/>
          <w:b/>
          <w:bCs/>
          <w:sz w:val="20"/>
          <w:szCs w:val="20"/>
        </w:rPr>
        <w:t>DIPLOMES OU EXPERIENCES PROFESSIONNELLE RECOMMANDÉE :</w:t>
      </w:r>
    </w:p>
    <w:p w14:paraId="2B70E7E7" w14:textId="079C2AA6" w:rsidR="00541C80" w:rsidRPr="00FC0DF5" w:rsidRDefault="00541C80" w:rsidP="00541C80">
      <w:pPr>
        <w:pStyle w:val="Default"/>
        <w:rPr>
          <w:rFonts w:ascii="Marianne" w:hAnsi="Marianne" w:cs="Arial"/>
          <w:sz w:val="20"/>
          <w:szCs w:val="20"/>
        </w:rPr>
      </w:pPr>
      <w:r w:rsidRPr="00FC0DF5">
        <w:rPr>
          <w:rFonts w:ascii="Marianne" w:hAnsi="Marianne" w:cs="Arial"/>
          <w:sz w:val="20"/>
          <w:szCs w:val="20"/>
        </w:rPr>
        <w:t xml:space="preserve">Minimum bac. </w:t>
      </w:r>
    </w:p>
    <w:p w14:paraId="257D4EFA" w14:textId="77777777" w:rsidR="00541C80" w:rsidRPr="00FC0DF5" w:rsidRDefault="00541C80" w:rsidP="00541C80">
      <w:pPr>
        <w:pStyle w:val="Default"/>
        <w:rPr>
          <w:rFonts w:ascii="Marianne" w:hAnsi="Marianne" w:cs="Arial"/>
          <w:sz w:val="20"/>
          <w:szCs w:val="20"/>
        </w:rPr>
      </w:pPr>
      <w:r w:rsidRPr="00FC0DF5">
        <w:rPr>
          <w:rFonts w:ascii="Marianne" w:hAnsi="Marianne" w:cs="Arial"/>
          <w:sz w:val="20"/>
          <w:szCs w:val="20"/>
        </w:rPr>
        <w:t>Expérience en bibliothèque souhaitable.</w:t>
      </w:r>
    </w:p>
    <w:p w14:paraId="534BA04A" w14:textId="77777777" w:rsidR="00541C80" w:rsidRDefault="00541C80" w:rsidP="00541C80">
      <w:pPr>
        <w:pStyle w:val="Default"/>
        <w:contextualSpacing/>
        <w:jc w:val="both"/>
        <w:rPr>
          <w:rFonts w:ascii="Marianne" w:hAnsi="Marianne" w:cs="Arial"/>
          <w:color w:val="auto"/>
          <w:sz w:val="20"/>
          <w:szCs w:val="20"/>
        </w:rPr>
      </w:pPr>
    </w:p>
    <w:p w14:paraId="17511E10" w14:textId="77777777" w:rsidR="00541C80" w:rsidRPr="00FC0DF5" w:rsidRDefault="00541C80" w:rsidP="00541C80">
      <w:pPr>
        <w:pStyle w:val="Default"/>
        <w:contextualSpacing/>
        <w:jc w:val="both"/>
        <w:rPr>
          <w:rFonts w:ascii="Marianne" w:hAnsi="Marianne" w:cs="Arial"/>
          <w:b/>
          <w:bCs/>
          <w:sz w:val="20"/>
          <w:szCs w:val="20"/>
          <w:lang w:val="fr-MU"/>
        </w:rPr>
      </w:pPr>
      <w:r w:rsidRPr="00FC0DF5">
        <w:rPr>
          <w:rFonts w:ascii="Marianne" w:hAnsi="Marianne" w:cs="Arial"/>
          <w:b/>
          <w:bCs/>
          <w:sz w:val="20"/>
          <w:szCs w:val="20"/>
          <w:lang w:val="fr-MU"/>
        </w:rPr>
        <w:t>POUR POSTULER</w:t>
      </w:r>
    </w:p>
    <w:p w14:paraId="1DFB03DC" w14:textId="2A4AAE48" w:rsidR="00541C80" w:rsidRPr="00FC0DF5" w:rsidRDefault="00541C80" w:rsidP="00E42954">
      <w:pPr>
        <w:pStyle w:val="Default"/>
        <w:contextualSpacing/>
        <w:rPr>
          <w:rFonts w:ascii="Marianne" w:hAnsi="Marianne" w:cs="Arial"/>
          <w:sz w:val="20"/>
          <w:szCs w:val="20"/>
          <w:lang w:val="fr-MU"/>
        </w:rPr>
      </w:pPr>
      <w:r w:rsidRPr="00FC0DF5">
        <w:rPr>
          <w:rFonts w:ascii="Marianne" w:hAnsi="Marianne" w:cs="Arial"/>
          <w:sz w:val="20"/>
          <w:szCs w:val="20"/>
          <w:lang w:val="fr-MU"/>
        </w:rPr>
        <w:t xml:space="preserve">Envoyez votre CV et lettre de motivation par </w:t>
      </w:r>
      <w:proofErr w:type="gramStart"/>
      <w:r w:rsidRPr="00FC0DF5">
        <w:rPr>
          <w:rFonts w:ascii="Marianne" w:hAnsi="Marianne" w:cs="Arial"/>
          <w:sz w:val="20"/>
          <w:szCs w:val="20"/>
          <w:lang w:val="fr-MU"/>
        </w:rPr>
        <w:t>email:</w:t>
      </w:r>
      <w:proofErr w:type="gramEnd"/>
      <w:r w:rsidRPr="00FC0DF5">
        <w:rPr>
          <w:rFonts w:ascii="Marianne" w:hAnsi="Marianne" w:cs="Arial"/>
          <w:sz w:val="20"/>
          <w:szCs w:val="20"/>
          <w:lang w:val="fr-MU"/>
        </w:rPr>
        <w:t> </w:t>
      </w:r>
      <w:hyperlink r:id="rId6" w:tooltip="mailto:recrutement@ifmaurice.org" w:history="1">
        <w:r w:rsidRPr="00FC0DF5">
          <w:rPr>
            <w:rStyle w:val="Lienhypertexte"/>
            <w:rFonts w:ascii="Marianne" w:hAnsi="Marianne" w:cs="Arial"/>
            <w:sz w:val="20"/>
            <w:szCs w:val="20"/>
            <w:lang w:val="fr-MU"/>
          </w:rPr>
          <w:t>recrutement@ifmaurice.org</w:t>
        </w:r>
      </w:hyperlink>
    </w:p>
    <w:p w14:paraId="15B18BC2" w14:textId="77777777" w:rsidR="001C2E5B" w:rsidRDefault="001C2E5B"/>
    <w:sectPr w:rsidR="001C2E5B" w:rsidSect="00541C8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altName w:val="Calibri"/>
    <w:panose1 w:val="00000000000000000000"/>
    <w:charset w:val="00"/>
    <w:family w:val="modern"/>
    <w:notTrueType/>
    <w:pitch w:val="variable"/>
    <w:sig w:usb0="0000000F" w:usb1="00000000" w:usb2="00000000" w:usb3="00000000" w:csb0="0000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C80"/>
    <w:rsid w:val="001C2E5B"/>
    <w:rsid w:val="00202BF2"/>
    <w:rsid w:val="00396037"/>
    <w:rsid w:val="00541C80"/>
    <w:rsid w:val="005B4B7E"/>
    <w:rsid w:val="00703166"/>
    <w:rsid w:val="00834139"/>
    <w:rsid w:val="00865F53"/>
    <w:rsid w:val="00CD440D"/>
    <w:rsid w:val="00E42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F7602"/>
  <w15:chartTrackingRefBased/>
  <w15:docId w15:val="{46F8091B-A1B1-4A80-8581-42E9F44E1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C80"/>
    <w:pPr>
      <w:spacing w:line="256" w:lineRule="auto"/>
    </w:pPr>
    <w:rPr>
      <w:rFonts w:ascii="Calibri" w:eastAsia="Calibri" w:hAnsi="Calibri" w:cs="Times New Roman"/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541C8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41C8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41C8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41C8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41C8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41C80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41C80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41C80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41C80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41C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41C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41C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41C8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41C8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41C8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41C8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41C8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41C8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41C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541C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41C80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541C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41C80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541C8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41C80"/>
    <w:pPr>
      <w:spacing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541C8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41C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41C8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41C80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541C80"/>
    <w:rPr>
      <w:color w:val="0000FF"/>
      <w:u w:val="single"/>
    </w:rPr>
  </w:style>
  <w:style w:type="paragraph" w:customStyle="1" w:styleId="Default">
    <w:name w:val="Default"/>
    <w:rsid w:val="00541C80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kern w:val="0"/>
      <w:sz w:val="24"/>
      <w:szCs w:val="24"/>
      <w14:ligatures w14:val="none"/>
    </w:rPr>
  </w:style>
  <w:style w:type="character" w:customStyle="1" w:styleId="markedcontent">
    <w:name w:val="markedcontent"/>
    <w:basedOn w:val="Policepardfaut"/>
    <w:rsid w:val="00541C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crutement@ifmaurice.org" TargetMode="External"/><Relationship Id="rId11" Type="http://schemas.openxmlformats.org/officeDocument/2006/relationships/customXml" Target="../customXml/item3.xml"/><Relationship Id="rId5" Type="http://schemas.openxmlformats.org/officeDocument/2006/relationships/image" Target="cid:F11F7B0D-B326-4982-81EA-AC0F9D2FDEBA" TargetMode="External"/><Relationship Id="rId10" Type="http://schemas.openxmlformats.org/officeDocument/2006/relationships/customXml" Target="../customXml/item2.xml"/><Relationship Id="rId4" Type="http://schemas.openxmlformats.org/officeDocument/2006/relationships/image" Target="media/image1.png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B2D4FD9BB36347968A492E9F370391" ma:contentTypeVersion="13" ma:contentTypeDescription="Create a new document." ma:contentTypeScope="" ma:versionID="0e3d362d77e069bd58fb0cabada11449">
  <xsd:schema xmlns:xsd="http://www.w3.org/2001/XMLSchema" xmlns:xs="http://www.w3.org/2001/XMLSchema" xmlns:p="http://schemas.microsoft.com/office/2006/metadata/properties" xmlns:ns2="f2e5f289-705b-40ae-b708-e25ec4c34125" xmlns:ns3="3ff191a8-ec5c-4d69-af37-a07210a0169f" targetNamespace="http://schemas.microsoft.com/office/2006/metadata/properties" ma:root="true" ma:fieldsID="3ba3089a2563b02f2050990c95c44a86" ns2:_="" ns3:_="">
    <xsd:import namespace="f2e5f289-705b-40ae-b708-e25ec4c34125"/>
    <xsd:import namespace="3ff191a8-ec5c-4d69-af37-a07210a016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e5f289-705b-40ae-b708-e25ec4c341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b895786-55ca-48a6-b575-a3f124aca8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f191a8-ec5c-4d69-af37-a07210a0169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9d67ca2-5bc0-475f-b83f-c80719883046}" ma:internalName="TaxCatchAll" ma:showField="CatchAllData" ma:web="3ff191a8-ec5c-4d69-af37-a07210a016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2e5f289-705b-40ae-b708-e25ec4c34125">
      <Terms xmlns="http://schemas.microsoft.com/office/infopath/2007/PartnerControls"/>
    </lcf76f155ced4ddcb4097134ff3c332f>
    <TaxCatchAll xmlns="3ff191a8-ec5c-4d69-af37-a07210a0169f" xsi:nil="true"/>
  </documentManagement>
</p:properties>
</file>

<file path=customXml/itemProps1.xml><?xml version="1.0" encoding="utf-8"?>
<ds:datastoreItem xmlns:ds="http://schemas.openxmlformats.org/officeDocument/2006/customXml" ds:itemID="{5E9D8502-984C-4BD8-9FBC-866139D4F136}"/>
</file>

<file path=customXml/itemProps2.xml><?xml version="1.0" encoding="utf-8"?>
<ds:datastoreItem xmlns:ds="http://schemas.openxmlformats.org/officeDocument/2006/customXml" ds:itemID="{D88A9262-6601-41A0-891F-7C3363AA3133}"/>
</file>

<file path=customXml/itemProps3.xml><?xml version="1.0" encoding="utf-8"?>
<ds:datastoreItem xmlns:ds="http://schemas.openxmlformats.org/officeDocument/2006/customXml" ds:itemID="{6751EE18-C009-4991-91A2-21ADF50F4F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1890</Characters>
  <Application>Microsoft Office Word</Application>
  <DocSecurity>0</DocSecurity>
  <Lines>49</Lines>
  <Paragraphs>31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Anaelle Juste Tanner</dc:creator>
  <cp:keywords/>
  <dc:description/>
  <cp:lastModifiedBy>Céline Lancery</cp:lastModifiedBy>
  <cp:revision>2</cp:revision>
  <dcterms:created xsi:type="dcterms:W3CDTF">2025-09-17T08:20:00Z</dcterms:created>
  <dcterms:modified xsi:type="dcterms:W3CDTF">2025-09-17T08:20:00Z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2025-07-03T12:08:53Z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f83e3519-a872-4d49-9df3-ac52d1580675</vt:lpwstr>
  </property>
  <property fmtid="{D5CDD505-2E9C-101B-9397-08002B2CF9AE}" pid="7" name="MSIP_Label_defa4170-0d19-0005-0004-bc88714345d2_ActionId">
    <vt:lpwstr>f618c51c-54f2-4fcf-9f13-da9005314bfb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  <property fmtid="{D5CDD505-2E9C-101B-9397-08002B2CF9AE}" pid="10" name="ContentTypeId">
    <vt:lpwstr>0x01010054B2D4FD9BB36347968A492E9F370391</vt:lpwstr>
  </property>
</Properties>
</file>